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691" w:rsidRP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jc w:val="center"/>
        <w:rPr>
          <w:b/>
          <w:color w:val="000000"/>
          <w:sz w:val="52"/>
          <w:szCs w:val="52"/>
        </w:rPr>
      </w:pPr>
      <w:r w:rsidRPr="00E26691">
        <w:rPr>
          <w:b/>
          <w:color w:val="000000"/>
          <w:sz w:val="52"/>
          <w:szCs w:val="52"/>
        </w:rPr>
        <w:t>Красная кн</w:t>
      </w:r>
      <w:bookmarkStart w:id="0" w:name="_GoBack"/>
      <w:bookmarkEnd w:id="0"/>
      <w:r w:rsidRPr="00E26691">
        <w:rPr>
          <w:b/>
          <w:color w:val="000000"/>
          <w:sz w:val="52"/>
          <w:szCs w:val="52"/>
        </w:rPr>
        <w:t>ига</w:t>
      </w:r>
    </w:p>
    <w:p w:rsidR="00E26691" w:rsidRP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r w:rsidRPr="00E26691">
        <w:rPr>
          <w:color w:val="000000"/>
          <w:sz w:val="28"/>
          <w:szCs w:val="28"/>
        </w:rPr>
        <w:t>На нашей планете обитает большое разнообразие представителей флоры и фауны. Раньше их было еще больше, но старания человека привели к тому, что некоторые виды животных и растений навсегда утеряны, а другие находятся на грани того что бы исчезнуть. Более пятидесяти лет назад многочисленные защитники дикой природы задумались о сохранении  животных и растений, которым грозит истребление.</w:t>
      </w:r>
    </w:p>
    <w:p w:rsidR="00E26691" w:rsidRP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r w:rsidRPr="00E26691">
        <w:rPr>
          <w:color w:val="000000"/>
          <w:sz w:val="28"/>
          <w:szCs w:val="28"/>
        </w:rPr>
        <w:t>Группой специалистов был создан союз, основной целью которого была защита  дикой природы. Именно благодаря этому союзу была создана Красная книга. Цвет книги тоже был выбран не случайно. Красный цве</w:t>
      </w:r>
      <w:proofErr w:type="gramStart"/>
      <w:r w:rsidRPr="00E26691">
        <w:rPr>
          <w:color w:val="000000"/>
          <w:sz w:val="28"/>
          <w:szCs w:val="28"/>
        </w:rPr>
        <w:t>т-</w:t>
      </w:r>
      <w:proofErr w:type="gramEnd"/>
      <w:r w:rsidRPr="00E26691">
        <w:rPr>
          <w:color w:val="000000"/>
          <w:sz w:val="28"/>
          <w:szCs w:val="28"/>
        </w:rPr>
        <w:t xml:space="preserve"> это символ тревоги, опасности, заставляющий обратить внимание на определенную опасность.</w:t>
      </w:r>
    </w:p>
    <w:p w:rsidR="00E26691" w:rsidRP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r w:rsidRPr="00E26691">
        <w:rPr>
          <w:color w:val="000000"/>
          <w:sz w:val="28"/>
          <w:szCs w:val="28"/>
        </w:rPr>
        <w:t xml:space="preserve">Изначально красная книга, была не совсем книгой. Это был календарь, на каждой страничке которого было изображено какое-то животное или растение, которое находится под угрозой. Странички календаря были представлены в 3 цветах: красном, белом и желтом. Красные страницы говорили о тех животных или растениях, которые полностью утеряны или их численность настолько мала, что возможности </w:t>
      </w:r>
      <w:proofErr w:type="gramStart"/>
      <w:r w:rsidRPr="00E26691">
        <w:rPr>
          <w:color w:val="000000"/>
          <w:sz w:val="28"/>
          <w:szCs w:val="28"/>
        </w:rPr>
        <w:t>возродить популяцию нет</w:t>
      </w:r>
      <w:proofErr w:type="gramEnd"/>
      <w:r w:rsidRPr="00E26691">
        <w:rPr>
          <w:color w:val="000000"/>
          <w:sz w:val="28"/>
          <w:szCs w:val="28"/>
        </w:rPr>
        <w:t>.  Желтые страницы говорили о тех, кто находится на грани исчезновения, но все еще имеет шансы на восстановление популяции. Белые страницы были посвящены тем, кто был отнесен к редким видам, обитавшим на определенных территориях.</w:t>
      </w:r>
    </w:p>
    <w:p w:rsidR="00E26691" w:rsidRP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r w:rsidRPr="00E26691">
        <w:rPr>
          <w:color w:val="000000"/>
          <w:sz w:val="28"/>
          <w:szCs w:val="28"/>
        </w:rPr>
        <w:t xml:space="preserve">14 лет – такое количество времени понадобилось для создания первой Красной книги. Это был очень трудоемкий процесс, ведь нужно было решить  какие представители живой природы должны попасть на страницы этой книги. В книге подробно рассказывается о каждом виде находящемся под угрозой (где обитает, численность популяции, что можно сделать для восстановления и </w:t>
      </w:r>
      <w:proofErr w:type="spellStart"/>
      <w:r w:rsidRPr="00E26691">
        <w:rPr>
          <w:color w:val="000000"/>
          <w:sz w:val="28"/>
          <w:szCs w:val="28"/>
        </w:rPr>
        <w:t>т</w:t>
      </w:r>
      <w:proofErr w:type="gramStart"/>
      <w:r w:rsidRPr="00E26691">
        <w:rPr>
          <w:color w:val="000000"/>
          <w:sz w:val="28"/>
          <w:szCs w:val="28"/>
        </w:rPr>
        <w:t>.д</w:t>
      </w:r>
      <w:proofErr w:type="spellEnd"/>
      <w:proofErr w:type="gramEnd"/>
      <w:r w:rsidRPr="00E26691">
        <w:rPr>
          <w:color w:val="000000"/>
          <w:sz w:val="28"/>
          <w:szCs w:val="28"/>
        </w:rPr>
        <w:t>), о тех кто исчез с лица Земли навсегда, и тех кто относится к категории – «редкие виды».</w:t>
      </w:r>
    </w:p>
    <w:p w:rsidR="00E26691" w:rsidRP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r w:rsidRPr="00E26691">
        <w:rPr>
          <w:color w:val="000000"/>
          <w:sz w:val="28"/>
          <w:szCs w:val="28"/>
        </w:rPr>
        <w:t>За  изданием Красной книги следит Международный союз охраны природы. На сегодняшний день существует не только Международная Красная книга, но и региональные и национальные Красные книги. Но у всех них одна цел</w:t>
      </w:r>
      <w:proofErr w:type="gramStart"/>
      <w:r w:rsidRPr="00E26691">
        <w:rPr>
          <w:color w:val="000000"/>
          <w:sz w:val="28"/>
          <w:szCs w:val="28"/>
        </w:rPr>
        <w:t>ь-</w:t>
      </w:r>
      <w:proofErr w:type="gramEnd"/>
      <w:r w:rsidRPr="00E26691">
        <w:rPr>
          <w:color w:val="000000"/>
          <w:sz w:val="28"/>
          <w:szCs w:val="28"/>
        </w:rPr>
        <w:t xml:space="preserve"> защита и сохранение популяций исчезающих видов от браконьерства. Вред, причиненный растениям и животным, которые находятся под защитой Красной книги, карается в соответствии с законом.</w:t>
      </w:r>
    </w:p>
    <w:p w:rsidR="00E26691" w:rsidRP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</w:p>
    <w:p w:rsid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rPr>
          <w:b/>
          <w:color w:val="000000"/>
          <w:sz w:val="28"/>
          <w:szCs w:val="28"/>
        </w:rPr>
      </w:pPr>
    </w:p>
    <w:p w:rsid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jc w:val="center"/>
        <w:rPr>
          <w:b/>
          <w:color w:val="000000"/>
          <w:sz w:val="28"/>
          <w:szCs w:val="28"/>
        </w:rPr>
      </w:pPr>
    </w:p>
    <w:p w:rsid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rPr>
          <w:b/>
          <w:color w:val="000000"/>
          <w:sz w:val="28"/>
          <w:szCs w:val="28"/>
        </w:rPr>
      </w:pPr>
    </w:p>
    <w:p w:rsidR="00E26691" w:rsidRPr="00E26691" w:rsidRDefault="00E26691" w:rsidP="00E26691">
      <w:pPr>
        <w:pStyle w:val="a3"/>
        <w:shd w:val="clear" w:color="auto" w:fill="FFFFFF"/>
        <w:spacing w:before="210" w:beforeAutospacing="0" w:after="210" w:afterAutospacing="0" w:line="360" w:lineRule="atLeast"/>
        <w:jc w:val="center"/>
        <w:rPr>
          <w:b/>
          <w:color w:val="000000"/>
          <w:sz w:val="28"/>
          <w:szCs w:val="28"/>
        </w:rPr>
      </w:pPr>
      <w:r w:rsidRPr="00E26691">
        <w:rPr>
          <w:b/>
          <w:color w:val="000000"/>
          <w:sz w:val="28"/>
          <w:szCs w:val="28"/>
        </w:rPr>
        <w:lastRenderedPageBreak/>
        <w:t>Буклет Красная книга Урала</w:t>
      </w:r>
    </w:p>
    <w:p w:rsidR="005F694E" w:rsidRDefault="00E26691">
      <w:r>
        <w:rPr>
          <w:noProof/>
          <w:lang w:eastAsia="ru-RU"/>
        </w:rPr>
        <w:drawing>
          <wp:inline distT="0" distB="0" distL="0" distR="0">
            <wp:extent cx="6210300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красная книга Урала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441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91" w:rsidRDefault="00E26691">
      <w:r>
        <w:rPr>
          <w:noProof/>
          <w:lang w:eastAsia="ru-RU"/>
        </w:rPr>
        <w:drawing>
          <wp:inline distT="0" distB="0" distL="0" distR="0">
            <wp:extent cx="6210300" cy="459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красная книга Урала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441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691" w:rsidSect="00E266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91"/>
    <w:rsid w:val="001562FA"/>
    <w:rsid w:val="00161568"/>
    <w:rsid w:val="00331E17"/>
    <w:rsid w:val="00382E74"/>
    <w:rsid w:val="005F694E"/>
    <w:rsid w:val="008B5A50"/>
    <w:rsid w:val="00E2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7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</cp:revision>
  <dcterms:created xsi:type="dcterms:W3CDTF">2020-08-22T11:34:00Z</dcterms:created>
  <dcterms:modified xsi:type="dcterms:W3CDTF">2020-08-22T11:38:00Z</dcterms:modified>
</cp:coreProperties>
</file>